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5" w:rsidRPr="001B6C4A" w:rsidRDefault="00A14005" w:rsidP="00A14005">
      <w:pPr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1B6C4A">
        <w:rPr>
          <w:rFonts w:ascii="Times New Roman" w:hAnsi="Times New Roman"/>
          <w:b/>
          <w:sz w:val="23"/>
          <w:szCs w:val="23"/>
        </w:rPr>
        <w:t>СПЕЦИАЛЬНЫЕ НАЛОГОВЫЕ РЕЖИМЫ ДЛЯ</w:t>
      </w:r>
      <w:r w:rsidR="00D21913" w:rsidRPr="001B6C4A">
        <w:rPr>
          <w:rFonts w:ascii="Times New Roman" w:hAnsi="Times New Roman"/>
          <w:b/>
          <w:sz w:val="23"/>
          <w:szCs w:val="23"/>
        </w:rPr>
        <w:t xml:space="preserve"> МАЛОГО БИЗНЕСА</w:t>
      </w:r>
      <w:r w:rsidRPr="001B6C4A">
        <w:rPr>
          <w:rFonts w:ascii="Times New Roman" w:hAnsi="Times New Roman"/>
          <w:b/>
          <w:sz w:val="23"/>
          <w:szCs w:val="23"/>
        </w:rPr>
        <w:t xml:space="preserve"> на 2018 год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В Саратовской области для субъектов малого предпринимательства действуют </w:t>
      </w:r>
      <w:r w:rsidR="00A14005" w:rsidRPr="001B6C4A">
        <w:rPr>
          <w:rFonts w:ascii="Times New Roman" w:hAnsi="Times New Roman"/>
          <w:sz w:val="23"/>
          <w:szCs w:val="23"/>
        </w:rPr>
        <w:t xml:space="preserve">региональные законы по </w:t>
      </w:r>
      <w:r w:rsidRPr="001B6C4A">
        <w:rPr>
          <w:rFonts w:ascii="Times New Roman" w:hAnsi="Times New Roman"/>
          <w:sz w:val="23"/>
          <w:szCs w:val="23"/>
        </w:rPr>
        <w:t>специальны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налоговы</w:t>
      </w:r>
      <w:r w:rsidR="00A14005" w:rsidRPr="001B6C4A">
        <w:rPr>
          <w:rFonts w:ascii="Times New Roman" w:hAnsi="Times New Roman"/>
          <w:sz w:val="23"/>
          <w:szCs w:val="23"/>
        </w:rPr>
        <w:t>м</w:t>
      </w:r>
      <w:r w:rsidRPr="001B6C4A">
        <w:rPr>
          <w:rFonts w:ascii="Times New Roman" w:hAnsi="Times New Roman"/>
          <w:sz w:val="23"/>
          <w:szCs w:val="23"/>
        </w:rPr>
        <w:t xml:space="preserve"> режим</w:t>
      </w:r>
      <w:r w:rsidR="00A14005" w:rsidRPr="001B6C4A">
        <w:rPr>
          <w:rFonts w:ascii="Times New Roman" w:hAnsi="Times New Roman"/>
          <w:sz w:val="23"/>
          <w:szCs w:val="23"/>
        </w:rPr>
        <w:t>ам</w:t>
      </w:r>
      <w:r w:rsidRPr="001B6C4A">
        <w:rPr>
          <w:rFonts w:ascii="Times New Roman" w:hAnsi="Times New Roman"/>
          <w:sz w:val="23"/>
          <w:szCs w:val="23"/>
        </w:rPr>
        <w:t>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№ 57-ЗСО от 28 апреля 2015 года – двухлетние «налоговые каникулы» для впервые зарегистрированных ИП. 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В</w:t>
      </w:r>
      <w:r w:rsidR="00D21913" w:rsidRPr="001B6C4A">
        <w:rPr>
          <w:rFonts w:ascii="Times New Roman" w:hAnsi="Times New Roman"/>
          <w:sz w:val="23"/>
          <w:szCs w:val="23"/>
        </w:rPr>
        <w:t xml:space="preserve">ведены двухлетние «налоговые каникулы» </w:t>
      </w:r>
      <w:r w:rsidRPr="001B6C4A">
        <w:rPr>
          <w:rFonts w:ascii="Times New Roman" w:hAnsi="Times New Roman"/>
          <w:sz w:val="23"/>
          <w:szCs w:val="23"/>
        </w:rPr>
        <w:t>для впервые зарегистрированных индивидуальных предпринимателей</w:t>
      </w:r>
      <w:r w:rsidR="00D21913" w:rsidRPr="001B6C4A">
        <w:rPr>
          <w:rFonts w:ascii="Times New Roman" w:hAnsi="Times New Roman"/>
          <w:sz w:val="23"/>
          <w:szCs w:val="23"/>
        </w:rPr>
        <w:t>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налог 0%;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83 вида предпринимательской деятельности;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«налоговые каникулы» действуют в регионе до конца 2020 года.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 № 167</w:t>
      </w:r>
      <w:r w:rsidR="00A14005" w:rsidRPr="001B6C4A">
        <w:rPr>
          <w:rFonts w:ascii="Times New Roman" w:hAnsi="Times New Roman"/>
          <w:b/>
          <w:sz w:val="23"/>
          <w:szCs w:val="23"/>
        </w:rPr>
        <w:t>-</w:t>
      </w:r>
      <w:r w:rsidRPr="001B6C4A">
        <w:rPr>
          <w:rFonts w:ascii="Times New Roman" w:hAnsi="Times New Roman"/>
          <w:b/>
          <w:sz w:val="23"/>
          <w:szCs w:val="23"/>
        </w:rPr>
        <w:t>ЗСО от 13  ноября 2012 года – патентная система налогообложения для ИП.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патент выдается с любой даты</w:t>
      </w:r>
      <w:r w:rsidRPr="001B6C4A">
        <w:rPr>
          <w:rFonts w:ascii="Times New Roman" w:hAnsi="Times New Roman"/>
          <w:i/>
          <w:sz w:val="23"/>
          <w:szCs w:val="23"/>
        </w:rPr>
        <w:t>,</w:t>
      </w:r>
      <w:r w:rsidRPr="001B6C4A">
        <w:rPr>
          <w:rFonts w:ascii="Times New Roman" w:hAnsi="Times New Roman"/>
          <w:sz w:val="23"/>
          <w:szCs w:val="23"/>
        </w:rPr>
        <w:t xml:space="preserve"> на период от 1 до 12 месяцев;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учет доходов от реализации ведется в книге учета доходов;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налоговая декларация в налоговые органы не предоставляется.  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цена патентов одна из самых низких в России;</w:t>
      </w:r>
    </w:p>
    <w:p w:rsidR="00D21913" w:rsidRPr="001B6C4A" w:rsidRDefault="00A14005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73</w:t>
      </w:r>
      <w:r w:rsidR="00D21913" w:rsidRPr="001B6C4A">
        <w:rPr>
          <w:rFonts w:ascii="Times New Roman" w:hAnsi="Times New Roman"/>
          <w:sz w:val="23"/>
          <w:szCs w:val="23"/>
        </w:rPr>
        <w:t xml:space="preserve"> вида предпринимательской деятельности;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  <w:r w:rsidRPr="001B6C4A">
        <w:rPr>
          <w:sz w:val="23"/>
          <w:szCs w:val="23"/>
        </w:rPr>
        <w:t xml:space="preserve">цена патента зависит от места ведения предпринимательской деятельности - от муниципального образования. </w:t>
      </w:r>
    </w:p>
    <w:p w:rsidR="00D21913" w:rsidRPr="001B6C4A" w:rsidRDefault="00D21913" w:rsidP="00D21913">
      <w:pPr>
        <w:pStyle w:val="ConsPlusNormal"/>
        <w:ind w:firstLine="708"/>
        <w:jc w:val="both"/>
        <w:rPr>
          <w:sz w:val="23"/>
          <w:szCs w:val="23"/>
        </w:rPr>
      </w:pP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Закон Саратовской области № 152-ЗСО от 25 ноября 2015 года – упрощенная система налогообложения. </w:t>
      </w: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пониженная </w:t>
      </w:r>
      <w:r w:rsidRPr="001B6C4A">
        <w:rPr>
          <w:rFonts w:ascii="Times New Roman" w:hAnsi="Times New Roman"/>
          <w:b/>
          <w:sz w:val="23"/>
          <w:szCs w:val="23"/>
        </w:rPr>
        <w:t>налоговая ставка в размере 2% вместо 6%</w:t>
      </w:r>
      <w:r w:rsidRPr="001B6C4A">
        <w:rPr>
          <w:rFonts w:ascii="Times New Roman" w:hAnsi="Times New Roman"/>
          <w:sz w:val="23"/>
          <w:szCs w:val="23"/>
        </w:rPr>
        <w:t xml:space="preserve">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</w:p>
    <w:p w:rsidR="00D21913" w:rsidRPr="001B6C4A" w:rsidRDefault="00D21913" w:rsidP="00D21913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14005" w:rsidRPr="001B6C4A" w:rsidRDefault="00A14005" w:rsidP="00D21913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Для граждан, планирующих начать собственное дело.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Закон Саратовской области от 28 ноября 2017 года № 114-ЗСО</w:t>
      </w:r>
      <w:r w:rsidRPr="001B6C4A">
        <w:rPr>
          <w:rFonts w:ascii="Times New Roman" w:hAnsi="Times New Roman"/>
          <w:sz w:val="23"/>
          <w:szCs w:val="23"/>
        </w:rPr>
        <w:t xml:space="preserve"> «Об установлении дополнительных видов услуг для личных, домашних и (или) иных подобных нужд, доходы от оказания которых освобождаются от налогообложения по налогу на доходы физических лиц».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Выгода: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регистрироваться в качестве индивидуального предпринимателя не надо;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освобождение от НДФЛ и страховых взносов на 2018 год при условии официального уведомления налоговых органов о начале своей деятельности.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>Виды деятельности: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репетиторству;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по уборке жилых помещений, ведению домашнего хозяйства;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работы строительные отделочные;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деятельность в области фотографии;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организация обрядов (свадеб, юбилеев), в т.ч. музыкальное сопровождение;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компьютеров и периферийного компьютерного оборудования;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электронной бытовой техники;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 xml:space="preserve">ремонт бытовых приборов, домашнего и садового инвентаря; </w:t>
      </w:r>
    </w:p>
    <w:p w:rsidR="00A14005" w:rsidRPr="001B6C4A" w:rsidRDefault="00A14005" w:rsidP="00A14005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1B6C4A">
        <w:rPr>
          <w:rFonts w:ascii="Times New Roman" w:hAnsi="Times New Roman"/>
          <w:sz w:val="23"/>
          <w:szCs w:val="23"/>
        </w:rPr>
        <w:t>предоставление парикмахерских услуг.</w:t>
      </w:r>
    </w:p>
    <w:p w:rsidR="001B6C4A" w:rsidRDefault="001B6C4A" w:rsidP="000D7795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:rsidR="008C4FC2" w:rsidRPr="001B6C4A" w:rsidRDefault="00D21913" w:rsidP="000D7795">
      <w:pPr>
        <w:ind w:firstLine="708"/>
        <w:jc w:val="both"/>
        <w:rPr>
          <w:sz w:val="23"/>
          <w:szCs w:val="23"/>
        </w:rPr>
      </w:pPr>
      <w:r w:rsidRPr="001B6C4A">
        <w:rPr>
          <w:rFonts w:ascii="Times New Roman" w:hAnsi="Times New Roman"/>
          <w:b/>
          <w:sz w:val="23"/>
          <w:szCs w:val="23"/>
        </w:rPr>
        <w:t xml:space="preserve">Телефон «горячей линии» </w:t>
      </w:r>
      <w:r w:rsidR="000D7795" w:rsidRPr="001B6C4A">
        <w:rPr>
          <w:rFonts w:ascii="Times New Roman" w:hAnsi="Times New Roman"/>
          <w:b/>
          <w:sz w:val="23"/>
          <w:szCs w:val="23"/>
        </w:rPr>
        <w:t>министерства экономического развития Саратовской области</w:t>
      </w:r>
      <w:r w:rsidRPr="001B6C4A">
        <w:rPr>
          <w:rFonts w:ascii="Times New Roman" w:hAnsi="Times New Roman"/>
          <w:b/>
          <w:sz w:val="23"/>
          <w:szCs w:val="23"/>
        </w:rPr>
        <w:t xml:space="preserve"> </w:t>
      </w:r>
      <w:r w:rsidRPr="001B6C4A">
        <w:rPr>
          <w:rFonts w:ascii="Times New Roman" w:hAnsi="Times New Roman"/>
          <w:b/>
          <w:sz w:val="23"/>
          <w:szCs w:val="23"/>
          <w:u w:val="single"/>
        </w:rPr>
        <w:t>8 (8452) 26-45-50</w:t>
      </w:r>
    </w:p>
    <w:sectPr w:rsidR="008C4FC2" w:rsidRPr="001B6C4A" w:rsidSect="001B6C4A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13"/>
    <w:rsid w:val="000D7795"/>
    <w:rsid w:val="000D7C07"/>
    <w:rsid w:val="001B6C4A"/>
    <w:rsid w:val="002679CD"/>
    <w:rsid w:val="002E377B"/>
    <w:rsid w:val="004F0175"/>
    <w:rsid w:val="0052218A"/>
    <w:rsid w:val="00562827"/>
    <w:rsid w:val="005E4DAC"/>
    <w:rsid w:val="00673E56"/>
    <w:rsid w:val="0072728E"/>
    <w:rsid w:val="007B12D4"/>
    <w:rsid w:val="008C4FC2"/>
    <w:rsid w:val="00974F92"/>
    <w:rsid w:val="00A14005"/>
    <w:rsid w:val="00B5670C"/>
    <w:rsid w:val="00D21913"/>
    <w:rsid w:val="00EB73FA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1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9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demyanyukey</dc:creator>
  <cp:lastModifiedBy>user</cp:lastModifiedBy>
  <cp:revision>2</cp:revision>
  <cp:lastPrinted>2017-12-11T10:19:00Z</cp:lastPrinted>
  <dcterms:created xsi:type="dcterms:W3CDTF">2017-12-12T12:18:00Z</dcterms:created>
  <dcterms:modified xsi:type="dcterms:W3CDTF">2017-12-12T12:18:00Z</dcterms:modified>
</cp:coreProperties>
</file>